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62098" w:rsidRPr="00462098" w:rsidRDefault="00462098" w:rsidP="00462098">
      <w:pPr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462098">
        <w:rPr>
          <w:rFonts w:ascii="Times New Roman" w:hAnsi="Times New Roman" w:cs="Times New Roman"/>
          <w:b/>
          <w:bCs/>
          <w:sz w:val="40"/>
          <w:szCs w:val="40"/>
          <w:u w:val="single"/>
        </w:rPr>
        <w:t>Информация о наличии диетического меню</w:t>
      </w:r>
    </w:p>
    <w:p w:rsidR="00635EA4" w:rsidRDefault="00462098" w:rsidP="00462098">
      <w:pPr>
        <w:jc w:val="both"/>
        <w:rPr>
          <w:rFonts w:ascii="Times New Roman" w:hAnsi="Times New Roman" w:cs="Times New Roman"/>
          <w:sz w:val="40"/>
          <w:szCs w:val="40"/>
        </w:rPr>
      </w:pPr>
      <w:r w:rsidRPr="00462098">
        <w:rPr>
          <w:rFonts w:ascii="Times New Roman" w:hAnsi="Times New Roman" w:cs="Times New Roman"/>
          <w:sz w:val="40"/>
          <w:szCs w:val="40"/>
        </w:rPr>
        <w:t xml:space="preserve">         В МБОУ «</w:t>
      </w:r>
      <w:proofErr w:type="spellStart"/>
      <w:r w:rsidRPr="00462098">
        <w:rPr>
          <w:rFonts w:ascii="Times New Roman" w:hAnsi="Times New Roman" w:cs="Times New Roman"/>
          <w:sz w:val="40"/>
          <w:szCs w:val="40"/>
        </w:rPr>
        <w:t>Староутямышевская</w:t>
      </w:r>
      <w:proofErr w:type="spellEnd"/>
      <w:r w:rsidRPr="00462098">
        <w:rPr>
          <w:rFonts w:ascii="Times New Roman" w:hAnsi="Times New Roman" w:cs="Times New Roman"/>
          <w:sz w:val="40"/>
          <w:szCs w:val="40"/>
        </w:rPr>
        <w:t xml:space="preserve"> средняя общеобразовательная школа»</w:t>
      </w:r>
      <w:r>
        <w:rPr>
          <w:rFonts w:ascii="Times New Roman" w:hAnsi="Times New Roman" w:cs="Times New Roman"/>
          <w:sz w:val="40"/>
          <w:szCs w:val="40"/>
        </w:rPr>
        <w:t xml:space="preserve"> Черемшанского муниципального района РТ</w:t>
      </w:r>
      <w:r w:rsidRPr="00462098">
        <w:rPr>
          <w:rFonts w:ascii="Times New Roman" w:hAnsi="Times New Roman" w:cs="Times New Roman"/>
          <w:sz w:val="40"/>
          <w:szCs w:val="40"/>
        </w:rPr>
        <w:t xml:space="preserve"> уведомляет о том, что в школе не предоставляется диетическое меню для обучающихся ввиду отсутствия потребности. Заявление родителей в адрес администрации школы с просьбой организовать диетическое питание в школьной столовой не поступало.</w:t>
      </w:r>
    </w:p>
    <w:p w:rsidR="00462098" w:rsidRDefault="00462098" w:rsidP="00462098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В МБОУ «</w:t>
      </w:r>
      <w:proofErr w:type="spellStart"/>
      <w:r>
        <w:rPr>
          <w:rFonts w:ascii="Times New Roman" w:hAnsi="Times New Roman" w:cs="Times New Roman"/>
          <w:sz w:val="40"/>
          <w:szCs w:val="40"/>
        </w:rPr>
        <w:t>Староутямышевская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СОШ» Черемшанского муниципального района РТ есть меню для больных с сахарным диабетом, на сайте школы имеется информация об этом.</w:t>
      </w:r>
    </w:p>
    <w:p w:rsidR="00462098" w:rsidRDefault="00462098" w:rsidP="00462098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462098" w:rsidRPr="00462098" w:rsidRDefault="00462098" w:rsidP="00462098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462098" w:rsidRPr="00462098" w:rsidRDefault="00462098">
      <w:pPr>
        <w:rPr>
          <w:rFonts w:ascii="Times New Roman" w:hAnsi="Times New Roman" w:cs="Times New Roman"/>
          <w:sz w:val="28"/>
          <w:szCs w:val="28"/>
        </w:rPr>
      </w:pPr>
    </w:p>
    <w:sectPr w:rsidR="00462098" w:rsidRPr="004620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098"/>
    <w:rsid w:val="00462098"/>
    <w:rsid w:val="00635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915B2"/>
  <w15:chartTrackingRefBased/>
  <w15:docId w15:val="{39A22734-9F61-4C5C-834F-AD7C06A16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Milyausha</dc:creator>
  <cp:keywords/>
  <dc:description/>
  <cp:lastModifiedBy>Milyausha</cp:lastModifiedBy>
  <cp:revision>1</cp:revision>
  <dcterms:created xsi:type="dcterms:W3CDTF">2023-03-06T18:28:00Z</dcterms:created>
  <dcterms:modified xsi:type="dcterms:W3CDTF">2023-03-06T18:35:00Z</dcterms:modified>
</cp:coreProperties>
</file>